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Зарегистрировано в Минюсте РФ 15 марта 2002 г. N 3295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21 февраля 2002 г. N 61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ФОРМЫ ДОКУМЕНТА,</w:t>
      </w:r>
    </w:p>
    <w:p>
      <w:pPr>
        <w:pStyle w:val="2"/>
        <w:jc w:val="center"/>
      </w:pPr>
      <w:r>
        <w:rPr>
          <w:sz w:val="24"/>
        </w:rPr>
        <w:t xml:space="preserve">СВИДЕТЕЛЬСТВУЮЩЕГО ОБ ОТСУТСТВИИ ЗАБОЛЕВАНИЙ,</w:t>
      </w:r>
    </w:p>
    <w:p>
      <w:pPr>
        <w:pStyle w:val="2"/>
        <w:jc w:val="center"/>
      </w:pPr>
      <w:r>
        <w:rPr>
          <w:sz w:val="24"/>
        </w:rPr>
        <w:t xml:space="preserve">ПРЕПЯТСТВУЮЩИХ НАЗНАЧЕНИЮ НА ДОЛЖНОСТЬ СУДЬИ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Во исполнение Федерального </w:t>
      </w:r>
      <w:hyperlink w:history="0" r:id="rId6" w:tooltip="Федеральный закон от 15.12.2001 N 169-ФЗ (ред. от 29.12.2010) &quot;О внесении изменений и дополнений в Закон Российской Федерации &quot;О статусе судей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внесении изменений и дополнений в Закон Российской Федерации "О статусе судей в Российской Федерации" в части, касающейся медицинского </w:t>
      </w:r>
      <w:hyperlink w:history="0" r:id="rId7" w:tooltip="Закон РФ от 26.06.1992 N 3132-1 (ред. от 10.07.2023, с изм. от 27.11.2023) &quot;О статусе судей в Российской Федерации&quot; {КонсультантПлюс}">
        <w:r>
          <w:rPr>
            <w:sz w:val="24"/>
            <w:color w:val="0000ff"/>
          </w:rPr>
          <w:t xml:space="preserve">освидетельствования</w:t>
        </w:r>
      </w:hyperlink>
      <w:r>
        <w:rPr>
          <w:sz w:val="24"/>
        </w:rPr>
        <w:t xml:space="preserve"> претендента на должность судьи,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учетную </w:t>
      </w:r>
      <w:hyperlink w:history="0" w:anchor="P37" w:tooltip="    Российской Федерации                     Форма N 086-1/у">
        <w:r>
          <w:rPr>
            <w:sz w:val="24"/>
            <w:color w:val="0000ff"/>
          </w:rPr>
          <w:t xml:space="preserve">форму N 086-1/у</w:t>
        </w:r>
      </w:hyperlink>
      <w:r>
        <w:rPr>
          <w:sz w:val="24"/>
        </w:rPr>
        <w:t xml:space="preserve"> "Медицинское освидетельствование претендента на должность судьи" (Приложение).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Руководителям органов управления здравоохранением субъектов Российской Федерации обеспечить введение во все подведомственные учреждения учетной </w:t>
      </w:r>
      <w:hyperlink w:history="0" w:anchor="P37" w:tooltip="    Российской Федерации                     Форма N 086-1/у">
        <w:r>
          <w:rPr>
            <w:sz w:val="24"/>
            <w:color w:val="0000ff"/>
          </w:rPr>
          <w:t xml:space="preserve">формы N 086-1/у</w:t>
        </w:r>
      </w:hyperlink>
      <w:r>
        <w:rPr>
          <w:sz w:val="24"/>
        </w:rPr>
        <w:t xml:space="preserve"> "Медицинское освидетельствование претендента на должность судьи".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Департаменту организации и развития медицинской помощи населению Минздрава России обеспечить методическое руководство по заполнению медицинской документации.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Контроль за исполнением настоящего Приказа возложить на первого заместителя Министра здравоохранения Вялкова А.И.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Ю.Л.ШЕВЧЕНКО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Приложение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21.02.2002 N 61</w:t>
      </w:r>
    </w:p>
    <w:p>
      <w:pPr>
        <w:pStyle w:val="0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Код формы по </w:t>
      </w:r>
      <w:hyperlink w:history="0" r:id="rId8" w:tooltip="&quot;ОК 011-93. Общероссийский классификатор управленческой документации&quot; (утв. Постановлением Госстандарта России от 30.12.1993 N 299) (ред. от 16.05.2025) {КонсультантПлюс}">
        <w:r>
          <w:rPr>
            <w:sz w:val="20"/>
            <w:color w:val="0000ff"/>
          </w:rPr>
          <w:t xml:space="preserve">ОКУД</w:t>
        </w:r>
      </w:hyperlink>
      <w:r>
        <w:rPr>
          <w:sz w:val="20"/>
        </w:rPr>
        <w:t xml:space="preserve"> 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Министерство здравоохранения            Медицинская документация</w:t>
      </w:r>
    </w:p>
    <w:bookmarkStart w:id="37" w:name="P37"/>
    <w:bookmarkEnd w:id="37"/>
    <w:p>
      <w:pPr>
        <w:pStyle w:val="1"/>
        <w:jc w:val="both"/>
      </w:pPr>
      <w:r>
        <w:rPr>
          <w:sz w:val="20"/>
        </w:rPr>
        <w:t xml:space="preserve">    Российской Федерации                     Форма N 086-1/у</w:t>
      </w:r>
    </w:p>
    <w:p>
      <w:pPr>
        <w:pStyle w:val="1"/>
        <w:jc w:val="both"/>
      </w:pPr>
      <w:r>
        <w:rPr>
          <w:sz w:val="20"/>
        </w:rPr>
        <w:t xml:space="preserve">____________________________          Утверждена Минздравом России</w:t>
      </w:r>
    </w:p>
    <w:p>
      <w:pPr>
        <w:pStyle w:val="1"/>
        <w:jc w:val="both"/>
      </w:pPr>
      <w:r>
        <w:rPr>
          <w:sz w:val="20"/>
        </w:rPr>
        <w:t xml:space="preserve">  (наименование учреждения)                  21.02.2002 N 61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МЕДИЦИНСКОЕ ОСВИДЕТЕЛЬСТВОВАНИЕ</w:t>
      </w:r>
    </w:p>
    <w:p>
      <w:pPr>
        <w:pStyle w:val="1"/>
        <w:jc w:val="both"/>
      </w:pPr>
      <w:r>
        <w:rPr>
          <w:sz w:val="20"/>
        </w:rPr>
        <w:t xml:space="preserve">                 ПРЕТЕНДЕНТА НА ДОЛЖНОСТЬ СУДЬИ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от "__" __________ 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 Выдана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адрес учреждения, выдавшего</w:t>
      </w:r>
    </w:p>
    <w:p>
      <w:pPr>
        <w:pStyle w:val="1"/>
        <w:jc w:val="both"/>
      </w:pPr>
      <w:r>
        <w:rPr>
          <w:sz w:val="20"/>
        </w:rPr>
        <w:t xml:space="preserve">                          освидетельствование)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2. Наименование       учреждения,       куда        представляется</w:t>
      </w:r>
    </w:p>
    <w:p>
      <w:pPr>
        <w:pStyle w:val="1"/>
        <w:jc w:val="both"/>
      </w:pPr>
      <w:r>
        <w:rPr>
          <w:sz w:val="20"/>
        </w:rPr>
        <w:t xml:space="preserve">освидетельствование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3. Фамилия, имя, отчество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4. Пол М / Ж            5. Дата рождения _________________________</w:t>
      </w:r>
    </w:p>
    <w:p>
      <w:pPr>
        <w:pStyle w:val="1"/>
        <w:jc w:val="both"/>
      </w:pPr>
      <w:r>
        <w:rPr>
          <w:sz w:val="20"/>
        </w:rPr>
        <w:t xml:space="preserve">6. Адрес местожительства 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7. Врачебное заключение о профессиональной пригодности:  пригоден,</w:t>
      </w:r>
    </w:p>
    <w:p>
      <w:pPr>
        <w:pStyle w:val="1"/>
        <w:jc w:val="both"/>
      </w:pPr>
      <w:r>
        <w:rPr>
          <w:sz w:val="20"/>
        </w:rPr>
        <w:t xml:space="preserve">непригоден (нужное подчеркнуть) 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(дается в соответствии с </w:t>
      </w:r>
      <w:hyperlink w:history="0" r:id="rId9" w:tooltip="Постановление Совета судей РФ от 26.12.2002 N 78 &quot;Об утверждении Перечня заболеваний, препятствующих назначению на должность судьи&quot; {КонсультантПлюс}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 заболеваний, препятствующих</w:t>
      </w:r>
    </w:p>
    <w:p>
      <w:pPr>
        <w:pStyle w:val="1"/>
        <w:jc w:val="both"/>
      </w:pPr>
      <w:r>
        <w:rPr>
          <w:sz w:val="20"/>
        </w:rPr>
        <w:t xml:space="preserve">   назначению на должность судьи, утвержденным решением Совета</w:t>
      </w:r>
    </w:p>
    <w:p>
      <w:pPr>
        <w:pStyle w:val="1"/>
        <w:jc w:val="both"/>
      </w:pPr>
      <w:r>
        <w:rPr>
          <w:sz w:val="20"/>
        </w:rPr>
        <w:t xml:space="preserve">                   судей Российской Федерации)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Подпись лица, заполнившего освидетельствование 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Подпись главного врача лечебно -</w:t>
      </w:r>
    </w:p>
    <w:p>
      <w:pPr>
        <w:pStyle w:val="1"/>
        <w:jc w:val="both"/>
      </w:pPr>
      <w:r>
        <w:rPr>
          <w:sz w:val="20"/>
        </w:rPr>
        <w:t xml:space="preserve">профилактического учреждения 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Место печати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Формат А5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РФ от 21.02.2002 N 61</w:t>
            <w:br/>
            <w:t>"Об утверждении формы документа, свидетельствующего об отсутствии заболеваний,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Минздрава РФ от 21.02.2002 N 61 "Об утверждении формы документа, свидетельствующего об отсутствии заболеваний,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139596&amp;date=16.09.2025&amp;dst=100023&amp;field=134" TargetMode = "External"/>
	<Relationship Id="rId7" Type="http://schemas.openxmlformats.org/officeDocument/2006/relationships/hyperlink" Target="https://login.consultant.ru/link/?req=doc&amp;base=LAW&amp;n=451742&amp;date=16.09.2025&amp;dst=100038&amp;field=134" TargetMode = "External"/>
	<Relationship Id="rId8" Type="http://schemas.openxmlformats.org/officeDocument/2006/relationships/hyperlink" Target="https://login.consultant.ru/link/?req=doc&amp;base=LAW&amp;n=514419&amp;date=16.09.2025" TargetMode = "External"/>
	<Relationship Id="rId9" Type="http://schemas.openxmlformats.org/officeDocument/2006/relationships/hyperlink" Target="https://login.consultant.ru/link/?req=doc&amp;base=LAW&amp;n=40411&amp;date=16.09.2025&amp;dst=10001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РФ от 21.02.2002 N 61
"Об утверждении формы документа, свидетельствующего об отсутствии заболеваний, препятствующих назначению на должность судьи"
(Зарегистрировано в Минюсте РФ 15.03.2002 N 3295)</dc:title>
  <dcterms:created xsi:type="dcterms:W3CDTF">2025-09-16T08:41:29Z</dcterms:created>
</cp:coreProperties>
</file>